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810D2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Nombre: FIDENCIO MEJIA TINOCO</w:t>
      </w:r>
    </w:p>
    <w:p w:rsidR="00AB5916" w:rsidRDefault="00810D2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Grado de Escolaridad:   MAESTRIA EN CRIMINOLOGIA</w:t>
      </w:r>
    </w:p>
    <w:p w:rsidR="00641974" w:rsidRDefault="00810D2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Cedula Profesional (</w:t>
      </w:r>
      <w:r w:rsidRPr="007B0B6F">
        <w:rPr>
          <w:rFonts w:ascii="Arial" w:hAnsi="Arial" w:cs="Arial"/>
          <w:b/>
        </w:rPr>
        <w:t>4766019</w:t>
      </w:r>
      <w:r w:rsidR="00641974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)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810D2B">
        <w:rPr>
          <w:rFonts w:ascii="NeoSansPro-Bold" w:hAnsi="NeoSansPro-Bold" w:cs="NeoSansPro-Bold"/>
          <w:b/>
          <w:bCs/>
          <w:color w:val="404040"/>
          <w:sz w:val="20"/>
          <w:szCs w:val="20"/>
        </w:rPr>
        <w:t>0178282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810D2B">
        <w:rPr>
          <w:rFonts w:ascii="NeoSansPro-Bold" w:hAnsi="NeoSansPro-Bold" w:cs="NeoSansPro-Bold"/>
          <w:b/>
          <w:bCs/>
          <w:color w:val="404040"/>
          <w:sz w:val="20"/>
          <w:szCs w:val="20"/>
        </w:rPr>
        <w:t>crimi_dief@hotmail.com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810D2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1999-2003</w:t>
      </w:r>
    </w:p>
    <w:p w:rsidR="00810D2B" w:rsidRDefault="00810D2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LICENCIATURA EN CRIMINOLOGIA </w:t>
      </w:r>
    </w:p>
    <w:p w:rsidR="00810D2B" w:rsidRDefault="00810D2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Universidad Autónoma de Tamaulipas</w:t>
      </w:r>
    </w:p>
    <w:p w:rsidR="00810D2B" w:rsidRDefault="00810D2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Sede Reynosa, Tamps.</w:t>
      </w:r>
    </w:p>
    <w:p w:rsidR="00810D2B" w:rsidRDefault="00810D2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2008-2009</w:t>
      </w:r>
    </w:p>
    <w:p w:rsidR="00810D2B" w:rsidRDefault="00810D2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MAESTRIA EN CRIMINOLOGIA.</w:t>
      </w:r>
    </w:p>
    <w:p w:rsidR="00810D2B" w:rsidRDefault="00810D2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Instituto Veracruzano de Educación Superior.</w:t>
      </w:r>
    </w:p>
    <w:p w:rsidR="00810D2B" w:rsidRDefault="00810D2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Sede de Xalapa. Ver.</w:t>
      </w:r>
    </w:p>
    <w:p w:rsidR="00810D2B" w:rsidRDefault="00810D2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98647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2006 </w:t>
      </w:r>
      <w:r w:rsidR="007921BE">
        <w:rPr>
          <w:rFonts w:ascii="NeoSansPro-Bold" w:hAnsi="NeoSansPro-Bold" w:cs="NeoSansPro-Bold"/>
          <w:b/>
          <w:bCs/>
          <w:color w:val="404040"/>
          <w:sz w:val="20"/>
          <w:szCs w:val="20"/>
        </w:rPr>
        <w:t>– 2017</w:t>
      </w:r>
      <w:r w:rsidR="007C3CC1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EN PROCURADURIA GENERAL DEL ESTADO</w:t>
      </w:r>
    </w:p>
    <w:p w:rsidR="007921BE" w:rsidRDefault="007921B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Perito criminalista de los servicios periciales </w:t>
      </w:r>
    </w:p>
    <w:p w:rsidR="007921BE" w:rsidRDefault="007921B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Adscripción Xalapa.</w:t>
      </w:r>
    </w:p>
    <w:p w:rsidR="007921BE" w:rsidRDefault="007921B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15 de Marzo 2017</w:t>
      </w:r>
      <w:r w:rsidR="007C3CC1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EN FISCALIA GENERAL DEL ESTADO </w:t>
      </w:r>
      <w:bookmarkStart w:id="0" w:name="_GoBack"/>
      <w:bookmarkEnd w:id="0"/>
    </w:p>
    <w:p w:rsidR="007921BE" w:rsidRDefault="007921B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Subdelegado regional de los servicios periciales</w:t>
      </w:r>
    </w:p>
    <w:p w:rsidR="00AB5916" w:rsidRPr="007921BE" w:rsidRDefault="007921B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Zona de poza rica de hidalgo.ver</w:t>
      </w:r>
      <w:r w:rsidR="0098647F">
        <w:rPr>
          <w:rFonts w:ascii="NeoSansPro-Bold" w:hAnsi="NeoSansPro-Bold" w:cs="NeoSansPro-Bold"/>
          <w:b/>
          <w:bCs/>
          <w:color w:val="FFFFFF"/>
          <w:sz w:val="24"/>
          <w:szCs w:val="24"/>
        </w:rPr>
        <w:t>06</w:t>
      </w:r>
    </w:p>
    <w:p w:rsidR="0098647F" w:rsidRDefault="0098647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E3D2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E3D27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1" name="Imagen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C159A0" w:rsidRDefault="007921BE" w:rsidP="00AC0BD4">
      <w:pPr>
        <w:jc w:val="both"/>
        <w:rPr>
          <w:rFonts w:ascii="Neo Sans Pro" w:hAnsi="Neo Sans Pro"/>
          <w:sz w:val="20"/>
          <w:szCs w:val="20"/>
        </w:rPr>
      </w:pPr>
      <w:r>
        <w:rPr>
          <w:rFonts w:ascii="Neo Sans Pro" w:hAnsi="Neo Sans Pro"/>
          <w:sz w:val="20"/>
          <w:szCs w:val="20"/>
        </w:rPr>
        <w:t xml:space="preserve">Criminalística de campo y sus disciplinas, </w:t>
      </w:r>
      <w:r w:rsidR="00C159A0">
        <w:rPr>
          <w:rFonts w:ascii="Neo Sans Pro" w:hAnsi="Neo Sans Pro"/>
          <w:sz w:val="20"/>
          <w:szCs w:val="20"/>
        </w:rPr>
        <w:t xml:space="preserve">fotografía forense, balística, </w:t>
      </w:r>
      <w:r w:rsidR="000D0B99">
        <w:rPr>
          <w:rFonts w:ascii="Neo Sans Pro" w:hAnsi="Neo Sans Pro"/>
          <w:sz w:val="20"/>
          <w:szCs w:val="20"/>
        </w:rPr>
        <w:t>levantamiento de indicios biológicos.</w:t>
      </w:r>
    </w:p>
    <w:p w:rsidR="00AC0BD4" w:rsidRPr="00AC0BD4" w:rsidRDefault="00AC0BD4" w:rsidP="00AC0BD4">
      <w:pPr>
        <w:jc w:val="both"/>
        <w:rPr>
          <w:rFonts w:ascii="Neo Sans Pro" w:hAnsi="Neo Sans Pro"/>
          <w:sz w:val="20"/>
          <w:szCs w:val="20"/>
        </w:rPr>
      </w:pPr>
    </w:p>
    <w:p w:rsidR="006B643A" w:rsidRDefault="006B643A" w:rsidP="00AB5916"/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7B1" w:rsidRDefault="000977B1" w:rsidP="00AB5916">
      <w:pPr>
        <w:spacing w:after="0" w:line="240" w:lineRule="auto"/>
      </w:pPr>
      <w:r>
        <w:separator/>
      </w:r>
    </w:p>
  </w:endnote>
  <w:endnote w:type="continuationSeparator" w:id="1">
    <w:p w:rsidR="000977B1" w:rsidRDefault="000977B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7B1" w:rsidRDefault="000977B1" w:rsidP="00AB5916">
      <w:pPr>
        <w:spacing w:after="0" w:line="240" w:lineRule="auto"/>
      </w:pPr>
      <w:r>
        <w:separator/>
      </w:r>
    </w:p>
  </w:footnote>
  <w:footnote w:type="continuationSeparator" w:id="1">
    <w:p w:rsidR="000977B1" w:rsidRDefault="000977B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B32AE"/>
    <w:multiLevelType w:val="hybridMultilevel"/>
    <w:tmpl w:val="77DA49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41DE"/>
    <w:rsid w:val="00035E4E"/>
    <w:rsid w:val="0005169D"/>
    <w:rsid w:val="00076A27"/>
    <w:rsid w:val="00080EA7"/>
    <w:rsid w:val="000977B1"/>
    <w:rsid w:val="000A5A12"/>
    <w:rsid w:val="000D0B99"/>
    <w:rsid w:val="000D5363"/>
    <w:rsid w:val="000E2580"/>
    <w:rsid w:val="00126957"/>
    <w:rsid w:val="00196774"/>
    <w:rsid w:val="00202AF3"/>
    <w:rsid w:val="002F1654"/>
    <w:rsid w:val="00304E91"/>
    <w:rsid w:val="0034220F"/>
    <w:rsid w:val="00390724"/>
    <w:rsid w:val="00433BDB"/>
    <w:rsid w:val="00462C41"/>
    <w:rsid w:val="00473D81"/>
    <w:rsid w:val="004A1170"/>
    <w:rsid w:val="004B2D6E"/>
    <w:rsid w:val="004E4FFA"/>
    <w:rsid w:val="005502F5"/>
    <w:rsid w:val="005610C8"/>
    <w:rsid w:val="005A32B3"/>
    <w:rsid w:val="00600D12"/>
    <w:rsid w:val="00641974"/>
    <w:rsid w:val="00663CAA"/>
    <w:rsid w:val="006B386A"/>
    <w:rsid w:val="006B643A"/>
    <w:rsid w:val="006E3506"/>
    <w:rsid w:val="00726727"/>
    <w:rsid w:val="007921BE"/>
    <w:rsid w:val="007C3CC1"/>
    <w:rsid w:val="00803D15"/>
    <w:rsid w:val="00810D2B"/>
    <w:rsid w:val="00913159"/>
    <w:rsid w:val="00941F1C"/>
    <w:rsid w:val="0098647F"/>
    <w:rsid w:val="009F71A9"/>
    <w:rsid w:val="00A66637"/>
    <w:rsid w:val="00A75EDE"/>
    <w:rsid w:val="00A81CDC"/>
    <w:rsid w:val="00AB5916"/>
    <w:rsid w:val="00AC0BD4"/>
    <w:rsid w:val="00B45701"/>
    <w:rsid w:val="00B459F8"/>
    <w:rsid w:val="00BE3D27"/>
    <w:rsid w:val="00C159A0"/>
    <w:rsid w:val="00C20F71"/>
    <w:rsid w:val="00CE7F12"/>
    <w:rsid w:val="00D03386"/>
    <w:rsid w:val="00D03EA1"/>
    <w:rsid w:val="00D34400"/>
    <w:rsid w:val="00DB2FA1"/>
    <w:rsid w:val="00DD4260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4220F"/>
    <w:pPr>
      <w:spacing w:after="160" w:line="259" w:lineRule="auto"/>
      <w:ind w:left="720"/>
      <w:contextualSpacing/>
    </w:pPr>
  </w:style>
  <w:style w:type="paragraph" w:styleId="Sinespaciado">
    <w:name w:val="No Spacing"/>
    <w:uiPriority w:val="1"/>
    <w:qFormat/>
    <w:rsid w:val="003422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dcterms:created xsi:type="dcterms:W3CDTF">2017-05-22T18:29:00Z</dcterms:created>
  <dcterms:modified xsi:type="dcterms:W3CDTF">2017-06-21T00:16:00Z</dcterms:modified>
</cp:coreProperties>
</file>